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65C" w:rsidRDefault="009A01CF">
      <w:pPr>
        <w:rPr>
          <w:b/>
          <w:lang w:val="pl-PL"/>
        </w:rPr>
      </w:pPr>
      <w:r w:rsidRPr="009A01CF">
        <w:rPr>
          <w:b/>
          <w:lang w:val="pl-PL"/>
        </w:rPr>
        <w:t>Jesteśmy stąd</w:t>
      </w:r>
    </w:p>
    <w:p w:rsidR="00E81A77" w:rsidRDefault="00E81A77">
      <w:pPr>
        <w:rPr>
          <w:b/>
          <w:lang w:val="pl-PL"/>
        </w:rPr>
      </w:pPr>
      <w:bookmarkStart w:id="0" w:name="_GoBack"/>
      <w:r>
        <w:rPr>
          <w:lang w:val="pl-PL"/>
        </w:rPr>
        <w:t>Wielka Czantoria</w:t>
      </w:r>
    </w:p>
    <w:bookmarkEnd w:id="0"/>
    <w:p w:rsidR="00D04571" w:rsidRDefault="00D04571" w:rsidP="00D04571">
      <w:pPr>
        <w:jc w:val="both"/>
        <w:rPr>
          <w:lang w:val="pl-PL"/>
        </w:rPr>
      </w:pPr>
      <w:r>
        <w:rPr>
          <w:lang w:val="pl-PL"/>
        </w:rPr>
        <w:t>Jest na Śląsku Cieszyńskim pomiędzy Czechami a Polską niewielkie pasmo Beskidu Śląskiego, które zaczyna od razu na prawym brzegu Olzy i poprzez granicę czesko-polską ciągnie się dalej na północny wschód do naszych sąsiadów.W tym paśmie pierwszym wielkim szczytem idąc od strony Cieszyna</w:t>
      </w:r>
      <w:r w:rsidR="00C637DA">
        <w:rPr>
          <w:lang w:val="pl-PL"/>
        </w:rPr>
        <w:t xml:space="preserve"> oraz najwyższym szczytem położonym na czeskiej stronie</w:t>
      </w:r>
      <w:r>
        <w:rPr>
          <w:lang w:val="pl-PL"/>
        </w:rPr>
        <w:t xml:space="preserve"> jest Wielka Czantoria. Wprawdzie są większe szczyty, jednak to właśnie Czantoria symbolizuje zbliżenie się czeskiego i polskiego narodu, bowiem z Nydku po czeskiej stronie oraz z Wisły po stronie polskiej prowadzi tutaj większa liczba szlaków turystycznych. </w:t>
      </w:r>
      <w:r w:rsidR="00C637DA">
        <w:rPr>
          <w:lang w:val="pl-PL"/>
        </w:rPr>
        <w:t xml:space="preserve">Oprócz tego z sąsiedniego Ustronia prawie pod szczyt prowadzi krzesełkowa kolejka linowa, tak więc szczyt ten jest dostępny szerokim masom nie tylko po własnych nogach. </w:t>
      </w:r>
    </w:p>
    <w:p w:rsidR="00C637DA" w:rsidRDefault="00C637DA" w:rsidP="00D04571">
      <w:pPr>
        <w:jc w:val="both"/>
        <w:rPr>
          <w:lang w:val="pl-PL"/>
        </w:rPr>
      </w:pPr>
      <w:r>
        <w:rPr>
          <w:lang w:val="pl-PL"/>
        </w:rPr>
        <w:t xml:space="preserve">Szczyt ten stanowi pomyślne miejsce zbliżenia </w:t>
      </w:r>
      <w:r w:rsidR="00C825A2">
        <w:rPr>
          <w:lang w:val="pl-PL"/>
        </w:rPr>
        <w:t xml:space="preserve">Czechów i Polaków, bowiem na samym szczycie warto wejść na wieżę widokową, z której ponad lasy widać przede wszystkim Ustroń z wszystkimi domami uzdrowiskowymi. Następnie można zobaczyć całą dolinę Wisły od miasta o jednakowej nazwie aż po Zbiornik Goczałkowicki Po czeskiej stronie widać ładnie całą dolinę Olzy od Mostów aż po Karwinę, a nawet Dziećmorowice, kiedy jest dobra widoczność. </w:t>
      </w:r>
    </w:p>
    <w:p w:rsidR="00272E98" w:rsidRDefault="00272E98" w:rsidP="00D04571">
      <w:pPr>
        <w:jc w:val="both"/>
        <w:rPr>
          <w:lang w:val="pl-PL"/>
        </w:rPr>
      </w:pPr>
      <w:r>
        <w:rPr>
          <w:lang w:val="pl-PL"/>
        </w:rPr>
        <w:t xml:space="preserve">Jeżeli chodzi o gastronomię, po stronie czeskiej trochę niżej znajduje się schronisko, gdzie można zjeść coś ciepłego, niestety jak na razie nie akceptują tam czeskich koron, więc pozostaje płatność drobnymi złotówkami, jeżeli jakieś pozostały nam z wcześniejszych czasów, albo dla pełnoletnich można zapłacić także przy pomocy karty płatniczej. </w:t>
      </w:r>
      <w:r w:rsidR="00692C78">
        <w:rPr>
          <w:lang w:val="pl-PL"/>
        </w:rPr>
        <w:t>Na samym szczycie, pod wieżą widokową jest tak polska, jak również czeska kuchnia, oprócz tego gdybyśmy byli u końca swych sił jeszcze przed dojściem na sam szczyt, jakichś 800 m od szczytu jest również czeskie schronisko, które również służy pomocą dla głodnych.</w:t>
      </w:r>
    </w:p>
    <w:p w:rsidR="00A63DCF" w:rsidRDefault="00A63DCF" w:rsidP="00D04571">
      <w:pPr>
        <w:jc w:val="both"/>
        <w:rPr>
          <w:lang w:val="pl-PL"/>
        </w:rPr>
      </w:pPr>
      <w:r>
        <w:rPr>
          <w:lang w:val="pl-PL"/>
        </w:rPr>
        <w:t>Oprócz przepięknych krajobrazów</w:t>
      </w:r>
      <w:r w:rsidR="00692C78">
        <w:rPr>
          <w:lang w:val="pl-PL"/>
        </w:rPr>
        <w:t xml:space="preserve"> na obydwie strony „granicy”</w:t>
      </w:r>
      <w:r>
        <w:rPr>
          <w:lang w:val="pl-PL"/>
        </w:rPr>
        <w:t xml:space="preserve"> wielką atrakcją są śpiący rycerze, którzy według dawnej legendy strzegą góry przed złymi czasy. Można ich poszukać dowolnie w przyrodzie (prawdopodobnie przebywają gdzieś w wielkiej jaskini</w:t>
      </w:r>
      <w:r w:rsidR="00272E98">
        <w:rPr>
          <w:lang w:val="pl-PL"/>
        </w:rPr>
        <w:t xml:space="preserve"> na zboczach Wielkiej Czantorii</w:t>
      </w:r>
      <w:r>
        <w:rPr>
          <w:lang w:val="pl-PL"/>
        </w:rPr>
        <w:t xml:space="preserve">, bowiem jest ich całkiem sporo), nie wolno ich jednak budzić, źle by się to na </w:t>
      </w:r>
      <w:r w:rsidR="00272E98">
        <w:rPr>
          <w:lang w:val="pl-PL"/>
        </w:rPr>
        <w:t xml:space="preserve">nas </w:t>
      </w:r>
      <w:r>
        <w:rPr>
          <w:lang w:val="pl-PL"/>
        </w:rPr>
        <w:t>wszystkich odbiło.</w:t>
      </w:r>
      <w:r w:rsidR="00D42E67">
        <w:rPr>
          <w:lang w:val="pl-PL"/>
        </w:rPr>
        <w:t xml:space="preserve"> By nie przeszkadzać pytaniami, można udać się szlakiem Ścieżki rycerskiej, na której to wszelkie wątpliwości zostaną rozwiane.</w:t>
      </w:r>
    </w:p>
    <w:p w:rsidR="00692C78" w:rsidRDefault="00692C78" w:rsidP="00D04571">
      <w:pPr>
        <w:jc w:val="both"/>
        <w:rPr>
          <w:lang w:val="pl-PL"/>
        </w:rPr>
      </w:pPr>
      <w:r>
        <w:rPr>
          <w:lang w:val="pl-PL"/>
        </w:rPr>
        <w:t>Szczyt Czantorii, podobnie jak rzeka Olza, p</w:t>
      </w:r>
      <w:r w:rsidR="00A652C8">
        <w:rPr>
          <w:lang w:val="pl-PL"/>
        </w:rPr>
        <w:t>amięta</w:t>
      </w:r>
      <w:r>
        <w:rPr>
          <w:lang w:val="pl-PL"/>
        </w:rPr>
        <w:t xml:space="preserve"> już wiele, jeszcze 30 lat temu wybudowanie wieży widokowej na granicy było nie do pomyślenia, bowiem zaolziańskich Polaków od Wisły i Ustronia dzieliło kilkanaście po zęby uzbrojonych członków Straży Granicznej, którzy mieli rozkaz nie przepuścić nikogo...</w:t>
      </w:r>
    </w:p>
    <w:p w:rsidR="00692C78" w:rsidRDefault="00692C78" w:rsidP="00D04571">
      <w:pPr>
        <w:jc w:val="both"/>
        <w:rPr>
          <w:lang w:val="pl-PL"/>
        </w:rPr>
      </w:pPr>
      <w:r>
        <w:rPr>
          <w:lang w:val="pl-PL"/>
        </w:rPr>
        <w:t>Na szczęście te czasy już dawno minęły i możemy sobie swobodnie wybrać, którą z 8 tras wracać będziemy do domu, podczas mocnego chrapania śpiących rycerzy.</w:t>
      </w:r>
    </w:p>
    <w:p w:rsidR="00CE2548" w:rsidRDefault="00CE2548" w:rsidP="00CE2548">
      <w:pPr>
        <w:jc w:val="right"/>
        <w:rPr>
          <w:lang w:val="pl-PL"/>
        </w:rPr>
      </w:pPr>
      <w:r>
        <w:rPr>
          <w:lang w:val="pl-PL"/>
        </w:rPr>
        <w:t>Kaktus</w:t>
      </w:r>
    </w:p>
    <w:p w:rsidR="00272E98" w:rsidRDefault="00272E98" w:rsidP="00D04571">
      <w:pPr>
        <w:jc w:val="both"/>
        <w:rPr>
          <w:lang w:val="pl-PL"/>
        </w:rPr>
      </w:pPr>
    </w:p>
    <w:p w:rsidR="00CF60FE" w:rsidRDefault="00CF60FE" w:rsidP="00CF60FE">
      <w:pPr>
        <w:jc w:val="right"/>
        <w:rPr>
          <w:lang w:val="pl-PL"/>
        </w:rPr>
      </w:pPr>
    </w:p>
    <w:p w:rsidR="00CF60FE" w:rsidRDefault="00CF60FE" w:rsidP="00CF60FE">
      <w:pPr>
        <w:jc w:val="right"/>
        <w:rPr>
          <w:lang w:val="pl-PL"/>
        </w:rPr>
      </w:pPr>
    </w:p>
    <w:p w:rsidR="00CF60FE" w:rsidRDefault="00CF60FE" w:rsidP="00CF60FE">
      <w:pPr>
        <w:jc w:val="both"/>
        <w:rPr>
          <w:lang w:val="pl-PL"/>
        </w:rPr>
      </w:pPr>
      <w:r>
        <w:rPr>
          <w:lang w:val="pl-PL"/>
        </w:rPr>
        <w:lastRenderedPageBreak/>
        <w:t>Zdjęcia:</w:t>
      </w:r>
    </w:p>
    <w:p w:rsidR="00CE2548" w:rsidRDefault="00E81A77" w:rsidP="00CF60FE">
      <w:pPr>
        <w:jc w:val="both"/>
        <w:rPr>
          <w:lang w:val="pl-PL"/>
        </w:rPr>
      </w:pPr>
      <w:hyperlink r:id="rId5" w:history="1">
        <w:r w:rsidR="00CE2548" w:rsidRPr="00DB58FA">
          <w:rPr>
            <w:rStyle w:val="Hypertextovodkaz"/>
            <w:lang w:val="pl-PL"/>
          </w:rPr>
          <w:t>http://www.oskpustron.pl</w:t>
        </w:r>
      </w:hyperlink>
    </w:p>
    <w:p w:rsidR="00CE2548" w:rsidRDefault="00E81A77" w:rsidP="00CF60FE">
      <w:pPr>
        <w:jc w:val="both"/>
        <w:rPr>
          <w:lang w:val="pl-PL"/>
        </w:rPr>
      </w:pPr>
      <w:hyperlink r:id="rId6" w:history="1">
        <w:r w:rsidR="00D42E67" w:rsidRPr="00DB58FA">
          <w:rPr>
            <w:rStyle w:val="Hypertextovodkaz"/>
            <w:lang w:val="pl-PL"/>
          </w:rPr>
          <w:t>http://turistika.cz</w:t>
        </w:r>
      </w:hyperlink>
    </w:p>
    <w:p w:rsidR="00D42E67" w:rsidRDefault="00E81A77" w:rsidP="00CF60FE">
      <w:pPr>
        <w:jc w:val="both"/>
        <w:rPr>
          <w:lang w:val="pl-PL"/>
        </w:rPr>
      </w:pPr>
      <w:hyperlink r:id="rId7" w:history="1">
        <w:r w:rsidR="00D42E67" w:rsidRPr="00DB58FA">
          <w:rPr>
            <w:rStyle w:val="Hypertextovodkaz"/>
            <w:lang w:val="pl-PL"/>
          </w:rPr>
          <w:t>http://www.turistik.cz</w:t>
        </w:r>
      </w:hyperlink>
    </w:p>
    <w:p w:rsidR="00D42E67" w:rsidRDefault="00E81A77" w:rsidP="00CF60FE">
      <w:pPr>
        <w:jc w:val="both"/>
        <w:rPr>
          <w:lang w:val="pl-PL"/>
        </w:rPr>
      </w:pPr>
      <w:hyperlink r:id="rId8" w:history="1">
        <w:r w:rsidR="00D42E67" w:rsidRPr="00DB58FA">
          <w:rPr>
            <w:rStyle w:val="Hypertextovodkaz"/>
            <w:lang w:val="pl-PL"/>
          </w:rPr>
          <w:t>http://www.gotic.cz</w:t>
        </w:r>
      </w:hyperlink>
    </w:p>
    <w:p w:rsidR="00D42E67" w:rsidRDefault="00D42E67" w:rsidP="00CF60FE">
      <w:pPr>
        <w:jc w:val="both"/>
        <w:rPr>
          <w:lang w:val="pl-PL"/>
        </w:rPr>
      </w:pPr>
    </w:p>
    <w:p w:rsidR="00CF60FE" w:rsidRPr="009A01CF" w:rsidRDefault="00CF60FE" w:rsidP="00CF60FE">
      <w:pPr>
        <w:jc w:val="both"/>
        <w:rPr>
          <w:lang w:val="pl-PL"/>
        </w:rPr>
      </w:pPr>
    </w:p>
    <w:sectPr w:rsidR="00CF60FE" w:rsidRPr="009A01CF" w:rsidSect="00AC2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9A01CF"/>
    <w:rsid w:val="00075BEA"/>
    <w:rsid w:val="00174F03"/>
    <w:rsid w:val="001E4EB5"/>
    <w:rsid w:val="00221654"/>
    <w:rsid w:val="00272E98"/>
    <w:rsid w:val="00692C78"/>
    <w:rsid w:val="007737E9"/>
    <w:rsid w:val="009A01CF"/>
    <w:rsid w:val="00A63DCF"/>
    <w:rsid w:val="00A652C8"/>
    <w:rsid w:val="00AC265C"/>
    <w:rsid w:val="00B45989"/>
    <w:rsid w:val="00BE6A9B"/>
    <w:rsid w:val="00C637DA"/>
    <w:rsid w:val="00C825A2"/>
    <w:rsid w:val="00CE2548"/>
    <w:rsid w:val="00CF60FE"/>
    <w:rsid w:val="00D04571"/>
    <w:rsid w:val="00D42E67"/>
    <w:rsid w:val="00E319AD"/>
    <w:rsid w:val="00E81A77"/>
    <w:rsid w:val="00FF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C265C"/>
  </w:style>
  <w:style w:type="paragraph" w:styleId="Nadpis1">
    <w:name w:val="heading 1"/>
    <w:basedOn w:val="Normln"/>
    <w:next w:val="Normln"/>
    <w:link w:val="Nadpis1Char"/>
    <w:uiPriority w:val="9"/>
    <w:qFormat/>
    <w:rsid w:val="00174F0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74F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Zkladntext">
    <w:name w:val="Body Text"/>
    <w:basedOn w:val="Normln"/>
    <w:link w:val="ZkladntextChar"/>
    <w:uiPriority w:val="99"/>
    <w:unhideWhenUsed/>
    <w:rsid w:val="00174F0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rsid w:val="00174F03"/>
  </w:style>
  <w:style w:type="character" w:styleId="Hypertextovodkaz">
    <w:name w:val="Hyperlink"/>
    <w:basedOn w:val="Standardnpsmoodstavce"/>
    <w:uiPriority w:val="99"/>
    <w:unhideWhenUsed/>
    <w:rsid w:val="00CF60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tic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uristik.cz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turistika.cz" TargetMode="External"/><Relationship Id="rId5" Type="http://schemas.openxmlformats.org/officeDocument/2006/relationships/hyperlink" Target="http://www.oskpustron.pl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446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FairNet, spol. s r.o.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Microsoft</cp:lastModifiedBy>
  <cp:revision>15</cp:revision>
  <dcterms:created xsi:type="dcterms:W3CDTF">2015-08-10T19:58:00Z</dcterms:created>
  <dcterms:modified xsi:type="dcterms:W3CDTF">2016-10-26T15:37:00Z</dcterms:modified>
</cp:coreProperties>
</file>