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F5" w:rsidRPr="00D551F5" w:rsidRDefault="00D551F5" w:rsidP="00D551F5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D551F5">
        <w:rPr>
          <w:rFonts w:ascii="Arial" w:hAnsi="Arial" w:cs="Arial"/>
          <w:b/>
          <w:i/>
          <w:lang w:val="pl-PL"/>
        </w:rPr>
        <w:t>W domu Borejków</w:t>
      </w:r>
    </w:p>
    <w:p w:rsidR="00D551F5" w:rsidRDefault="00D551F5" w:rsidP="00D551F5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D551F5" w:rsidRPr="00D551F5" w:rsidRDefault="00D551F5" w:rsidP="00D551F5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D551F5">
        <w:rPr>
          <w:rFonts w:ascii="Arial" w:hAnsi="Arial" w:cs="Arial"/>
          <w:lang w:val="pl-PL"/>
        </w:rPr>
        <w:t>[...] pokój, w którym znajdowały się Ida i Gabrysia, byt oświetlony wprost rzęsiście. [...] miał ściany koloru zielonego, co z trudem można było dostrzec pod patyną lat. Był to pokój wąski, wysoki i umeblowany bez przekonania. Zawierał dwa tapczany, szafę trzydrzwiową, wielkie biurko,</w:t>
      </w:r>
      <w:r>
        <w:rPr>
          <w:rFonts w:ascii="Arial" w:hAnsi="Arial" w:cs="Arial"/>
          <w:lang w:val="pl-PL"/>
        </w:rPr>
        <w:t xml:space="preserve"> stół i dwa krzesła wyścielane -</w:t>
      </w:r>
      <w:r w:rsidRPr="00D551F5">
        <w:rPr>
          <w:rFonts w:ascii="Arial" w:hAnsi="Arial" w:cs="Arial"/>
          <w:lang w:val="pl-PL"/>
        </w:rPr>
        <w:t xml:space="preserve"> wszystko w charakterystycznym i cenionym </w:t>
      </w:r>
      <w:r>
        <w:rPr>
          <w:rFonts w:ascii="Arial" w:hAnsi="Arial" w:cs="Arial"/>
          <w:lang w:val="pl-PL"/>
        </w:rPr>
        <w:t xml:space="preserve">                   </w:t>
      </w:r>
      <w:r w:rsidRPr="00D551F5">
        <w:rPr>
          <w:rFonts w:ascii="Arial" w:hAnsi="Arial" w:cs="Arial"/>
          <w:lang w:val="pl-PL"/>
        </w:rPr>
        <w:t>przez znawców stylu lat pięćdziesiątych naszego stulecia. Meble te w dawnym mieszkaniu Borejków zapychały ze szczętem niemal całe M-4. Tu, w jednym z trzech pokojów szacownej mieszczańskiej kamienicy z roku 1914, [...] sprzęty ukazywały z całym bezwstydem ubogie swe wdzięki.</w:t>
      </w:r>
    </w:p>
    <w:p w:rsidR="00D551F5" w:rsidRPr="00D551F5" w:rsidRDefault="00D551F5" w:rsidP="00D551F5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D551F5">
        <w:rPr>
          <w:rFonts w:ascii="Arial" w:hAnsi="Arial" w:cs="Arial"/>
          <w:lang w:val="pl-PL"/>
        </w:rPr>
        <w:t xml:space="preserve">Borejkowie zamieszkali tu przed niespełna dwoma miesiącami, ulegając namowom swej starej znajomej, pani Trak, która po śmierci męża postanowiła przenieść się do mieszkania mniejszego i wygodniejszego. Lekkomyślni jak zwykle Borejkowie zgodzili się na zamianę, podniecani myślą, że czynsz w owym starym mieszkaniu kwaterunkowym jest o wiele niższy niż opłata za mieszkanie spółdzielcze. W tym aspekcie sprawę wygrali. Lecz pod wszystkimi pozostałymi względami raczej nabito ich w butelkę, co było nieuczciwością o tyle względną, że Borejkowie po prostu nie uważali się za pokrzywdzonych. Mieszkanie miało kaflowe piece, do których węgiel trzeba było zdobywać podstępami i szantażem, po zdobyciu zsypywać </w:t>
      </w:r>
      <w:r>
        <w:rPr>
          <w:rFonts w:ascii="Arial" w:hAnsi="Arial" w:cs="Arial"/>
          <w:lang w:val="pl-PL"/>
        </w:rPr>
        <w:t xml:space="preserve">         </w:t>
      </w:r>
      <w:r w:rsidRPr="00D551F5">
        <w:rPr>
          <w:rFonts w:ascii="Arial" w:hAnsi="Arial" w:cs="Arial"/>
          <w:lang w:val="pl-PL"/>
        </w:rPr>
        <w:t xml:space="preserve">do piwnicy, a następnie wnosić codziennie w kubełkach do mieszkania. Jednakże </w:t>
      </w:r>
      <w:r>
        <w:rPr>
          <w:rFonts w:ascii="Arial" w:hAnsi="Arial" w:cs="Arial"/>
          <w:lang w:val="pl-PL"/>
        </w:rPr>
        <w:t xml:space="preserve">                      </w:t>
      </w:r>
      <w:r w:rsidRPr="00D551F5">
        <w:rPr>
          <w:rFonts w:ascii="Arial" w:hAnsi="Arial" w:cs="Arial"/>
          <w:lang w:val="pl-PL"/>
        </w:rPr>
        <w:t>ten mankament był dla Borejków jedynie źródłem ukojenia i zachwytów. Czyż mogło istnieć bowiem coś rozkoszniejszego niż ciepły piec z pięknych starych kafli, do którego tak błogo przytulić się plecami w mroźny wieczór zimowy! Podobnie spaczone widzenie rzeczywistości przejawiali ci beznadziejnie nieżyciowi lokatorzy w odniesieniu do rozmamłanego i grożącego wybuchem piecyka w łazience (który ich zdaniem był prześlicznym mosiężnym zabytkiem niemieckiej sece</w:t>
      </w:r>
      <w:r>
        <w:rPr>
          <w:rFonts w:ascii="Arial" w:hAnsi="Arial" w:cs="Arial"/>
          <w:lang w:val="pl-PL"/>
        </w:rPr>
        <w:t>sji), podłóg spróchniałych i wy</w:t>
      </w:r>
      <w:r w:rsidRPr="00D551F5">
        <w:rPr>
          <w:rFonts w:ascii="Arial" w:hAnsi="Arial" w:cs="Arial"/>
          <w:lang w:val="pl-PL"/>
        </w:rPr>
        <w:t xml:space="preserve">magających ustawicznego pastowania </w:t>
      </w:r>
      <w:r>
        <w:rPr>
          <w:rFonts w:ascii="Arial" w:hAnsi="Arial" w:cs="Arial"/>
          <w:lang w:val="pl-PL"/>
        </w:rPr>
        <w:t xml:space="preserve">           </w:t>
      </w:r>
      <w:r w:rsidRPr="00D551F5">
        <w:rPr>
          <w:rFonts w:ascii="Arial" w:hAnsi="Arial" w:cs="Arial"/>
          <w:lang w:val="pl-PL"/>
        </w:rPr>
        <w:t xml:space="preserve">(lecz jakże milo skrzypiących pod nogami), sufitów z kurzem osadzającym się złośliwie </w:t>
      </w:r>
      <w:r>
        <w:rPr>
          <w:rFonts w:ascii="Arial" w:hAnsi="Arial" w:cs="Arial"/>
          <w:lang w:val="pl-PL"/>
        </w:rPr>
        <w:t xml:space="preserve">              </w:t>
      </w:r>
      <w:r w:rsidRPr="00D551F5">
        <w:rPr>
          <w:rFonts w:ascii="Arial" w:hAnsi="Arial" w:cs="Arial"/>
          <w:lang w:val="pl-PL"/>
        </w:rPr>
        <w:t>na gipsowych stiukach i girlandkach (ale cóż za rozkosz obudzić się rano i ujrzeć nad sobą coś tak różnego od stropów żelbetowych z rurami kanalizacyjnymi!) [...]. Dodatkowym mankamentem mieszkania była okoliczność, że remontowano je zapewne w latach dwudziestych.</w:t>
      </w:r>
    </w:p>
    <w:p w:rsidR="00D551F5" w:rsidRPr="00D551F5" w:rsidRDefault="00D551F5" w:rsidP="00D551F5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D551F5">
        <w:rPr>
          <w:rFonts w:ascii="Arial" w:hAnsi="Arial" w:cs="Arial"/>
          <w:lang w:val="pl-PL"/>
        </w:rPr>
        <w:t>Rychłej zmiany sytuacji remontowej raczej nie przewidywano. Ojciec Borejko, filolog klasyczny i bibliotekoznawca, był ostatnim człowiekiem, który mógłby zbić majątek. Mama od urodzenia Natalii przestała pracować w biurze i zajęła się wyłącznie domem oraz wychowaniem córek, ściboląc na maszynie dziewiarskiej swetry i czapki, co zlecała jej Spółdzielnia Pracy „Świt” i który to rodzaj zarobkowania, aczkolwiek niekrępujący, nie należał bynajmniej do popłatnych. Na całe szczęście, rodzina Borejków była tak umęczona spółdzielczo-osiedlowym betonem, że nowe</w:t>
      </w:r>
      <w:r>
        <w:rPr>
          <w:rFonts w:ascii="Arial" w:hAnsi="Arial" w:cs="Arial"/>
          <w:lang w:val="pl-PL"/>
        </w:rPr>
        <w:t xml:space="preserve"> </w:t>
      </w:r>
      <w:r w:rsidRPr="00D551F5">
        <w:rPr>
          <w:rFonts w:ascii="Arial" w:hAnsi="Arial" w:cs="Arial"/>
          <w:lang w:val="pl-PL"/>
        </w:rPr>
        <w:t xml:space="preserve">mieszkanie podobało się wszystkim, nawet w obecnym stanie. Podobało się zresztą </w:t>
      </w:r>
      <w:r w:rsidRPr="00D551F5">
        <w:rPr>
          <w:rFonts w:ascii="Arial" w:hAnsi="Arial" w:cs="Arial"/>
          <w:lang w:val="pl-PL"/>
        </w:rPr>
        <w:lastRenderedPageBreak/>
        <w:t xml:space="preserve">nawet osobom bardziej życiowo zaradnym niż ci fantaści. Każdy, kto pobył w nim choćby pół godziny, wychodził pełen uznania dla jego przytulności, urody i nieokreślonego wdzięku [...]. Nie zdawano sobie przy tym sprawy, że podobne cechy miałoby każde mieszkanie tej rodziny i że wrażenie </w:t>
      </w:r>
      <w:r>
        <w:rPr>
          <w:rFonts w:ascii="Arial" w:hAnsi="Arial" w:cs="Arial"/>
          <w:lang w:val="pl-PL"/>
        </w:rPr>
        <w:t>przytulności nie rodziło się by</w:t>
      </w:r>
      <w:r w:rsidRPr="00D551F5">
        <w:rPr>
          <w:rFonts w:ascii="Arial" w:hAnsi="Arial" w:cs="Arial"/>
          <w:lang w:val="pl-PL"/>
        </w:rPr>
        <w:t xml:space="preserve">najmniej w umeblowaniu [...]. Przytulnie było </w:t>
      </w:r>
      <w:r>
        <w:rPr>
          <w:rFonts w:ascii="Arial" w:hAnsi="Arial" w:cs="Arial"/>
          <w:lang w:val="pl-PL"/>
        </w:rPr>
        <w:t xml:space="preserve">           </w:t>
      </w:r>
      <w:r w:rsidRPr="00D551F5">
        <w:rPr>
          <w:rFonts w:ascii="Arial" w:hAnsi="Arial" w:cs="Arial"/>
          <w:lang w:val="pl-PL"/>
        </w:rPr>
        <w:t xml:space="preserve">po prostu z tymi ludźmi - niezamożnymi, niezaradnymi i pozbawionymi siły przebicia. </w:t>
      </w:r>
      <w:r>
        <w:rPr>
          <w:rFonts w:ascii="Arial" w:hAnsi="Arial" w:cs="Arial"/>
          <w:lang w:val="pl-PL"/>
        </w:rPr>
        <w:t xml:space="preserve">                 </w:t>
      </w:r>
      <w:r w:rsidRPr="00D551F5">
        <w:rPr>
          <w:rFonts w:ascii="Arial" w:hAnsi="Arial" w:cs="Arial"/>
          <w:lang w:val="pl-PL"/>
        </w:rPr>
        <w:t>To dlatego goście u Borejków siedzieli zawsze dłużej, niż wypadało, a niejeden z nich zasiedział się i do późnej nocy, choć często jako jedyny poczęstunek wjeżdżała na stół herbata i chleb z dżemem.</w:t>
      </w:r>
    </w:p>
    <w:p w:rsidR="00D551F5" w:rsidRPr="00D551F5" w:rsidRDefault="00D551F5" w:rsidP="00D551F5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D551F5">
        <w:rPr>
          <w:rFonts w:ascii="Arial" w:hAnsi="Arial" w:cs="Arial"/>
          <w:lang w:val="pl-PL"/>
        </w:rPr>
        <w:t>Zresztą fakt, że w nowym mieszkaniu było więcej miejsca i że nareszcie można było zapraszać wszystkich gości, jakich miało się ochotę zobaczyć, stanowił dla każdego z Borejków źródło nieustającej uciechy. A to się czuło.</w:t>
      </w:r>
    </w:p>
    <w:p w:rsidR="00F865D6" w:rsidRPr="00D551F5" w:rsidRDefault="00D551F5" w:rsidP="00D551F5">
      <w:pPr>
        <w:spacing w:after="0" w:line="360" w:lineRule="auto"/>
        <w:jc w:val="right"/>
        <w:rPr>
          <w:rFonts w:ascii="Arial" w:hAnsi="Arial" w:cs="Arial"/>
          <w:i/>
          <w:sz w:val="20"/>
          <w:szCs w:val="20"/>
          <w:lang w:val="pl-PL"/>
        </w:rPr>
      </w:pPr>
      <w:bookmarkStart w:id="0" w:name="_GoBack"/>
      <w:bookmarkEnd w:id="0"/>
      <w:r w:rsidRPr="00D551F5">
        <w:rPr>
          <w:rFonts w:ascii="Arial" w:hAnsi="Arial" w:cs="Arial"/>
          <w:i/>
          <w:sz w:val="20"/>
          <w:szCs w:val="20"/>
          <w:lang w:val="pl-PL"/>
        </w:rPr>
        <w:t>Fragment książki Małgorzaty Musierowicz Kwiat kalafiora</w:t>
      </w:r>
    </w:p>
    <w:sectPr w:rsidR="00F865D6" w:rsidRPr="00D55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F5"/>
    <w:rsid w:val="00D551F5"/>
    <w:rsid w:val="00F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00BF"/>
  <w15:chartTrackingRefBased/>
  <w15:docId w15:val="{7FAECAA9-72EE-421E-9F28-A69EECD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1</cp:revision>
  <dcterms:created xsi:type="dcterms:W3CDTF">2021-02-14T09:09:00Z</dcterms:created>
  <dcterms:modified xsi:type="dcterms:W3CDTF">2021-02-14T09:18:00Z</dcterms:modified>
</cp:coreProperties>
</file>