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144" w:rsidRPr="00C332F1" w:rsidRDefault="003F3144" w:rsidP="00C332F1">
      <w:pPr>
        <w:pStyle w:val="Zkladntext20"/>
        <w:shd w:val="clear" w:color="auto" w:fill="auto"/>
        <w:spacing w:after="0" w:line="360" w:lineRule="auto"/>
        <w:jc w:val="both"/>
        <w:rPr>
          <w:rFonts w:ascii="Arial" w:hAnsi="Arial" w:cs="Arial"/>
          <w:b/>
          <w:i/>
          <w:lang w:val="pl-PL"/>
        </w:rPr>
      </w:pPr>
      <w:r w:rsidRPr="00C332F1">
        <w:rPr>
          <w:rFonts w:ascii="Arial" w:hAnsi="Arial" w:cs="Arial"/>
          <w:b/>
          <w:i/>
          <w:lang w:val="pl-PL"/>
        </w:rPr>
        <w:t>Elegancja językowa</w:t>
      </w:r>
    </w:p>
    <w:p w:rsidR="003F3144" w:rsidRPr="003F3144" w:rsidRDefault="003F3144" w:rsidP="00C332F1">
      <w:pPr>
        <w:pStyle w:val="Zkladntext1"/>
        <w:shd w:val="clear" w:color="auto" w:fill="auto"/>
        <w:spacing w:before="0" w:after="0" w:line="360" w:lineRule="auto"/>
        <w:ind w:firstLine="460"/>
        <w:jc w:val="both"/>
        <w:rPr>
          <w:rFonts w:ascii="Arial" w:hAnsi="Arial" w:cs="Arial"/>
          <w:lang w:val="pl-PL"/>
        </w:rPr>
      </w:pPr>
      <w:r w:rsidRPr="003F3144">
        <w:rPr>
          <w:rFonts w:ascii="Arial" w:hAnsi="Arial" w:cs="Arial"/>
          <w:lang w:val="pl-PL"/>
        </w:rPr>
        <w:t>Cóż to jest „elegancja językowa”? To z pewnością coś więcej niż poprawność grama</w:t>
      </w:r>
      <w:r w:rsidR="00C332F1">
        <w:rPr>
          <w:rFonts w:ascii="Arial" w:hAnsi="Arial" w:cs="Arial"/>
          <w:lang w:val="pl-PL"/>
        </w:rPr>
        <w:t>ty</w:t>
      </w:r>
      <w:r w:rsidRPr="003F3144">
        <w:rPr>
          <w:rFonts w:ascii="Arial" w:hAnsi="Arial" w:cs="Arial"/>
          <w:lang w:val="pl-PL"/>
        </w:rPr>
        <w:t xml:space="preserve">czna wypowiedzi, a nawet chyba coś więcej niż jej </w:t>
      </w:r>
      <w:r w:rsidR="00C332F1">
        <w:rPr>
          <w:rFonts w:ascii="Arial" w:hAnsi="Arial" w:cs="Arial"/>
          <w:lang w:val="pl-PL"/>
        </w:rPr>
        <w:t>staranność. Dobry smak w języku</w:t>
      </w:r>
      <w:r w:rsidRPr="003F3144">
        <w:rPr>
          <w:rFonts w:ascii="Arial" w:hAnsi="Arial" w:cs="Arial"/>
          <w:lang w:val="pl-PL"/>
        </w:rPr>
        <w:t xml:space="preserve"> to wybór takich sposobów mówienia i pisania, które będą charakteryzowały mówiącego jako człowieka na pewnym poziomie, umiejącego się odpowiednio zachować w określonej sytuacji, człowieka dbającego o swój wizerunek poprzez język, jakim się posługuje. (...)</w:t>
      </w:r>
    </w:p>
    <w:p w:rsidR="003F3144" w:rsidRPr="003F3144" w:rsidRDefault="003F3144" w:rsidP="00C332F1">
      <w:pPr>
        <w:pStyle w:val="Zkladntext1"/>
        <w:shd w:val="clear" w:color="auto" w:fill="auto"/>
        <w:spacing w:before="0" w:after="0" w:line="360" w:lineRule="auto"/>
        <w:ind w:firstLine="460"/>
        <w:jc w:val="both"/>
        <w:rPr>
          <w:rFonts w:ascii="Arial" w:hAnsi="Arial" w:cs="Arial"/>
          <w:lang w:val="pl-PL"/>
        </w:rPr>
      </w:pPr>
      <w:r w:rsidRPr="003F3144">
        <w:rPr>
          <w:rFonts w:ascii="Arial" w:hAnsi="Arial" w:cs="Arial"/>
          <w:lang w:val="pl-PL"/>
        </w:rPr>
        <w:t>Elegancja to również niewymuszoność, swoboda, niepopisywanie się wyrazami modnymi, takimi jak: „kondycja”, „wyartykułować”, „procesy inflacjogenne”, ale też taki</w:t>
      </w:r>
      <w:r w:rsidRPr="003F3144">
        <w:rPr>
          <w:rFonts w:ascii="Arial" w:hAnsi="Arial" w:cs="Arial"/>
          <w:lang w:val="pl-PL"/>
        </w:rPr>
        <w:softHyphen/>
        <w:t>mi, jak „oszołom” czy „odkomuszenie”.</w:t>
      </w:r>
    </w:p>
    <w:p w:rsidR="003F3144" w:rsidRPr="003F3144" w:rsidRDefault="003F3144" w:rsidP="00C332F1">
      <w:pPr>
        <w:pStyle w:val="Zkladntext1"/>
        <w:shd w:val="clear" w:color="auto" w:fill="auto"/>
        <w:spacing w:before="0" w:after="0" w:line="360" w:lineRule="auto"/>
        <w:ind w:firstLine="460"/>
        <w:jc w:val="both"/>
        <w:rPr>
          <w:rFonts w:ascii="Arial" w:hAnsi="Arial" w:cs="Arial"/>
          <w:lang w:val="pl-PL"/>
        </w:rPr>
      </w:pPr>
      <w:r w:rsidRPr="003F3144">
        <w:rPr>
          <w:rFonts w:ascii="Arial" w:hAnsi="Arial" w:cs="Arial"/>
          <w:lang w:val="pl-PL"/>
        </w:rPr>
        <w:t>Elegancja nie jest możliwa bez staranności formy dźwiękowej wypowiedzi - bez mówienia wyraźnego, niezbyt szybkiego, takiego, by słuchający mógł zrozumieć wygłaszany tekst.</w:t>
      </w:r>
    </w:p>
    <w:p w:rsidR="003F3144" w:rsidRPr="003F3144" w:rsidRDefault="003F3144" w:rsidP="00C332F1">
      <w:pPr>
        <w:pStyle w:val="Zkladntext1"/>
        <w:shd w:val="clear" w:color="auto" w:fill="auto"/>
        <w:spacing w:before="0" w:after="0" w:line="360" w:lineRule="auto"/>
        <w:ind w:firstLine="460"/>
        <w:jc w:val="both"/>
        <w:rPr>
          <w:rFonts w:ascii="Arial" w:hAnsi="Arial" w:cs="Arial"/>
          <w:lang w:val="pl-PL"/>
        </w:rPr>
      </w:pPr>
      <w:r w:rsidRPr="003F3144">
        <w:rPr>
          <w:rFonts w:ascii="Arial" w:hAnsi="Arial" w:cs="Arial"/>
          <w:lang w:val="pl-PL"/>
        </w:rPr>
        <w:t xml:space="preserve">Dobry smak językowy zakłada, oczywiście, używanie tylko takich wyrazów, co do których jesteśmy pewni, że nie urażą one partnera rozmowy, nie sprawią, że poczuje się on poniżony. Nie wspomnę już nawet o wulgaryzmach, bo to jasne, że ich używanie jest dużo poniżej dobrego gustu, chodzi raczej o to, by nie nadużywać wyrazów obcych, które mogą być </w:t>
      </w:r>
      <w:r w:rsidR="00C332F1">
        <w:rPr>
          <w:rFonts w:ascii="Arial" w:hAnsi="Arial" w:cs="Arial"/>
          <w:lang w:val="pl-PL"/>
        </w:rPr>
        <w:t xml:space="preserve">             </w:t>
      </w:r>
      <w:r w:rsidRPr="003F3144">
        <w:rPr>
          <w:rFonts w:ascii="Arial" w:hAnsi="Arial" w:cs="Arial"/>
          <w:lang w:val="pl-PL"/>
        </w:rPr>
        <w:t>dla wielu osób niezrozumiałe. (...)</w:t>
      </w:r>
    </w:p>
    <w:p w:rsidR="006717C6" w:rsidRDefault="003F3144" w:rsidP="00C332F1">
      <w:pPr>
        <w:pStyle w:val="Zkladntext40"/>
        <w:shd w:val="clear" w:color="auto" w:fill="auto"/>
        <w:spacing w:before="0" w:line="190" w:lineRule="exact"/>
        <w:ind w:left="40" w:firstLine="460"/>
        <w:jc w:val="right"/>
      </w:pPr>
      <w:bookmarkStart w:id="0" w:name="_GoBack"/>
      <w:bookmarkEnd w:id="0"/>
      <w:r w:rsidRPr="003F3144">
        <w:rPr>
          <w:rFonts w:ascii="Arial" w:hAnsi="Arial" w:cs="Arial"/>
          <w:sz w:val="18"/>
          <w:szCs w:val="18"/>
        </w:rPr>
        <w:t xml:space="preserve">Andrzej </w:t>
      </w:r>
      <w:proofErr w:type="spellStart"/>
      <w:r w:rsidRPr="003F3144">
        <w:rPr>
          <w:rFonts w:ascii="Arial" w:hAnsi="Arial" w:cs="Arial"/>
          <w:sz w:val="18"/>
          <w:szCs w:val="18"/>
        </w:rPr>
        <w:t>Markowski</w:t>
      </w:r>
      <w:proofErr w:type="spellEnd"/>
      <w:r w:rsidRPr="003F3144">
        <w:rPr>
          <w:rFonts w:ascii="Arial" w:hAnsi="Arial" w:cs="Arial"/>
          <w:sz w:val="18"/>
          <w:szCs w:val="18"/>
        </w:rPr>
        <w:t xml:space="preserve">, </w:t>
      </w:r>
      <w:r w:rsidRPr="003F3144">
        <w:rPr>
          <w:rStyle w:val="Zkladntext4Kurzva"/>
          <w:rFonts w:ascii="Arial" w:hAnsi="Arial" w:cs="Arial"/>
          <w:sz w:val="18"/>
          <w:szCs w:val="18"/>
        </w:rPr>
        <w:t>Polszczyzna znana i nieznana,</w:t>
      </w:r>
      <w:r w:rsidRPr="003F3144">
        <w:rPr>
          <w:rFonts w:ascii="Arial" w:hAnsi="Arial" w:cs="Arial"/>
          <w:sz w:val="18"/>
          <w:szCs w:val="18"/>
        </w:rPr>
        <w:t xml:space="preserve"> </w:t>
      </w:r>
      <w:proofErr w:type="spellStart"/>
      <w:r w:rsidRPr="003F3144">
        <w:rPr>
          <w:rFonts w:ascii="Arial" w:hAnsi="Arial" w:cs="Arial"/>
          <w:sz w:val="18"/>
          <w:szCs w:val="18"/>
        </w:rPr>
        <w:t>Gdańskie</w:t>
      </w:r>
      <w:proofErr w:type="spellEnd"/>
      <w:r w:rsidRPr="003F3144">
        <w:rPr>
          <w:rFonts w:ascii="Arial" w:hAnsi="Arial" w:cs="Arial"/>
          <w:sz w:val="18"/>
          <w:szCs w:val="18"/>
        </w:rPr>
        <w:t xml:space="preserve"> </w:t>
      </w:r>
      <w:proofErr w:type="spellStart"/>
      <w:r w:rsidRPr="003F3144">
        <w:rPr>
          <w:rFonts w:ascii="Arial" w:hAnsi="Arial" w:cs="Arial"/>
          <w:sz w:val="18"/>
          <w:szCs w:val="18"/>
        </w:rPr>
        <w:t>Wydawnictwo</w:t>
      </w:r>
      <w:proofErr w:type="spellEnd"/>
      <w:r w:rsidRPr="003F3144">
        <w:rPr>
          <w:rFonts w:ascii="Arial" w:hAnsi="Arial" w:cs="Arial"/>
          <w:sz w:val="18"/>
          <w:szCs w:val="18"/>
        </w:rPr>
        <w:t xml:space="preserve"> </w:t>
      </w:r>
      <w:proofErr w:type="spellStart"/>
      <w:r w:rsidRPr="003F3144">
        <w:rPr>
          <w:rFonts w:ascii="Arial" w:hAnsi="Arial" w:cs="Arial"/>
          <w:sz w:val="18"/>
          <w:szCs w:val="18"/>
        </w:rPr>
        <w:t>Oświatowe</w:t>
      </w:r>
      <w:proofErr w:type="spellEnd"/>
      <w:r w:rsidRPr="003F3144">
        <w:rPr>
          <w:rFonts w:ascii="Arial" w:hAnsi="Arial" w:cs="Arial"/>
          <w:sz w:val="18"/>
          <w:szCs w:val="18"/>
        </w:rPr>
        <w:t xml:space="preserve">, </w:t>
      </w:r>
      <w:proofErr w:type="spellStart"/>
      <w:r w:rsidRPr="003F3144">
        <w:rPr>
          <w:rFonts w:ascii="Arial" w:hAnsi="Arial" w:cs="Arial"/>
          <w:sz w:val="18"/>
          <w:szCs w:val="18"/>
        </w:rPr>
        <w:t>Gdańsk</w:t>
      </w:r>
      <w:proofErr w:type="spellEnd"/>
      <w:r w:rsidRPr="003F3144">
        <w:rPr>
          <w:rFonts w:ascii="Arial" w:hAnsi="Arial" w:cs="Arial"/>
          <w:sz w:val="18"/>
          <w:szCs w:val="18"/>
        </w:rPr>
        <w:t xml:space="preserve"> 1999.</w:t>
      </w:r>
    </w:p>
    <w:sectPr w:rsidR="006717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44"/>
    <w:rsid w:val="003F3144"/>
    <w:rsid w:val="006717C6"/>
    <w:rsid w:val="00C332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EA9D6"/>
  <w15:chartTrackingRefBased/>
  <w15:docId w15:val="{9DC007BF-10B4-4F60-892B-A48592C7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sid w:val="003F3144"/>
    <w:rPr>
      <w:rFonts w:ascii="Tahoma" w:eastAsia="Tahoma" w:hAnsi="Tahoma" w:cs="Tahoma"/>
      <w:spacing w:val="30"/>
      <w:shd w:val="clear" w:color="auto" w:fill="FFFFFF"/>
    </w:rPr>
  </w:style>
  <w:style w:type="character" w:customStyle="1" w:styleId="Zkladntext">
    <w:name w:val="Základní text_"/>
    <w:basedOn w:val="Standardnpsmoodstavce"/>
    <w:link w:val="Zkladntext1"/>
    <w:rsid w:val="003F3144"/>
    <w:rPr>
      <w:rFonts w:ascii="Times New Roman" w:eastAsia="Times New Roman" w:hAnsi="Times New Roman" w:cs="Times New Roman"/>
      <w:shd w:val="clear" w:color="auto" w:fill="FFFFFF"/>
    </w:rPr>
  </w:style>
  <w:style w:type="character" w:customStyle="1" w:styleId="Zkladntext4">
    <w:name w:val="Základní text (4)_"/>
    <w:basedOn w:val="Standardnpsmoodstavce"/>
    <w:link w:val="Zkladntext40"/>
    <w:rsid w:val="003F3144"/>
    <w:rPr>
      <w:rFonts w:ascii="Times New Roman" w:eastAsia="Times New Roman" w:hAnsi="Times New Roman" w:cs="Times New Roman"/>
      <w:sz w:val="19"/>
      <w:szCs w:val="19"/>
      <w:shd w:val="clear" w:color="auto" w:fill="FFFFFF"/>
    </w:rPr>
  </w:style>
  <w:style w:type="character" w:customStyle="1" w:styleId="Zkladntext4Kurzva">
    <w:name w:val="Základní text (4) + Kurzíva"/>
    <w:basedOn w:val="Zkladntext4"/>
    <w:rsid w:val="003F3144"/>
    <w:rPr>
      <w:rFonts w:ascii="Times New Roman" w:eastAsia="Times New Roman" w:hAnsi="Times New Roman" w:cs="Times New Roman"/>
      <w:i/>
      <w:iCs/>
      <w:color w:val="000000"/>
      <w:spacing w:val="0"/>
      <w:w w:val="100"/>
      <w:position w:val="0"/>
      <w:sz w:val="19"/>
      <w:szCs w:val="19"/>
      <w:shd w:val="clear" w:color="auto" w:fill="FFFFFF"/>
      <w:lang w:val="pl-PL"/>
    </w:rPr>
  </w:style>
  <w:style w:type="paragraph" w:customStyle="1" w:styleId="Zkladntext20">
    <w:name w:val="Základní text (2)"/>
    <w:basedOn w:val="Normln"/>
    <w:link w:val="Zkladntext2"/>
    <w:rsid w:val="003F3144"/>
    <w:pPr>
      <w:widowControl w:val="0"/>
      <w:shd w:val="clear" w:color="auto" w:fill="FFFFFF"/>
      <w:spacing w:after="120" w:line="0" w:lineRule="atLeast"/>
    </w:pPr>
    <w:rPr>
      <w:rFonts w:ascii="Tahoma" w:eastAsia="Tahoma" w:hAnsi="Tahoma" w:cs="Tahoma"/>
      <w:spacing w:val="30"/>
    </w:rPr>
  </w:style>
  <w:style w:type="paragraph" w:customStyle="1" w:styleId="Zkladntext1">
    <w:name w:val="Základní text1"/>
    <w:basedOn w:val="Normln"/>
    <w:link w:val="Zkladntext"/>
    <w:rsid w:val="003F3144"/>
    <w:pPr>
      <w:widowControl w:val="0"/>
      <w:shd w:val="clear" w:color="auto" w:fill="FFFFFF"/>
      <w:spacing w:before="120" w:after="120" w:line="0" w:lineRule="atLeast"/>
    </w:pPr>
    <w:rPr>
      <w:rFonts w:ascii="Times New Roman" w:eastAsia="Times New Roman" w:hAnsi="Times New Roman" w:cs="Times New Roman"/>
    </w:rPr>
  </w:style>
  <w:style w:type="paragraph" w:customStyle="1" w:styleId="Zkladntext40">
    <w:name w:val="Základní text (4)"/>
    <w:basedOn w:val="Normln"/>
    <w:link w:val="Zkladntext4"/>
    <w:rsid w:val="003F3144"/>
    <w:pPr>
      <w:widowControl w:val="0"/>
      <w:shd w:val="clear" w:color="auto" w:fill="FFFFFF"/>
      <w:spacing w:before="120" w:after="0" w:line="0" w:lineRule="atLeast"/>
    </w:pP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188</Words>
  <Characters>1112</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Kubiczek</dc:creator>
  <cp:keywords/>
  <dc:description/>
  <cp:lastModifiedBy>Barbara Kubiczek</cp:lastModifiedBy>
  <cp:revision>2</cp:revision>
  <dcterms:created xsi:type="dcterms:W3CDTF">2021-02-07T16:13:00Z</dcterms:created>
  <dcterms:modified xsi:type="dcterms:W3CDTF">2021-02-13T15:34:00Z</dcterms:modified>
</cp:coreProperties>
</file>