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02" w:rsidRDefault="00490D02" w:rsidP="00B13DE8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bookmarkStart w:id="0" w:name="_GoBack"/>
      <w:r w:rsidRPr="00490D02">
        <w:rPr>
          <w:rFonts w:ascii="Arial" w:hAnsi="Arial" w:cs="Arial"/>
          <w:b/>
          <w:i/>
          <w:lang w:val="pl-PL"/>
        </w:rPr>
        <w:t xml:space="preserve">Connie Schultz </w:t>
      </w:r>
    </w:p>
    <w:p w:rsidR="00B13DE8" w:rsidRDefault="00490D02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490D02">
        <w:rPr>
          <w:rFonts w:ascii="Arial" w:hAnsi="Arial" w:cs="Arial"/>
          <w:b/>
          <w:i/>
          <w:lang w:val="pl-PL"/>
        </w:rPr>
        <w:t>Mamusizmy</w:t>
      </w:r>
    </w:p>
    <w:bookmarkEnd w:id="0"/>
    <w:p w:rsidR="00490D02" w:rsidRDefault="00490D02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Moja mama uwielbia udzielać rad. I to wcale nie w sprawach wielkiej wagi - nie zająknęła się słowem na temat mojego wyboru męża, wyboru zawodu, kupna domu. Woli wypowiadać się w kwestiach typu „musisz coś zrobić z tymi włosami”. Specjalizuje się w grzywkach.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B13DE8">
        <w:rPr>
          <w:rFonts w:ascii="Arial" w:hAnsi="Arial" w:cs="Arial"/>
          <w:lang w:val="pl-PL"/>
        </w:rPr>
        <w:t>Nie może ci tak wchodzić do oczu - gdera, patrząc wymownie na moją.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Ubóstwia też udzielać rad na temat zdrowia: Nie wychodź z mokrą głową, chyba że chcesz się nabawić zapalenia płuc. Nie siadaj na zimnym murze, bo dostaniesz hemoroidów. Trzymaj się z daleka od telefonu w czasie burzy, bo piorun przeleci ileś tam kilometrów po drucie i porazi cię na śmierć w korytarzu twojego własnego domu.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Już widzę, ile głów kiwa się ze zrozumieniem. Wszyscy to znamy.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Rozpoznajemy bezbłędnie przejawy mamusizmu.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 xml:space="preserve">Mamusizmy znajdują niewielkie poparcie w faktach i absolutnie żadnych precedensów </w:t>
      </w:r>
      <w:r>
        <w:rPr>
          <w:rFonts w:ascii="Arial" w:hAnsi="Arial" w:cs="Arial"/>
          <w:lang w:val="pl-PL"/>
        </w:rPr>
        <w:t xml:space="preserve">               </w:t>
      </w:r>
      <w:r w:rsidRPr="00B13DE8">
        <w:rPr>
          <w:rFonts w:ascii="Arial" w:hAnsi="Arial" w:cs="Arial"/>
          <w:lang w:val="pl-PL"/>
        </w:rPr>
        <w:t>w historii (no, może ten incydent z telefonem). U ich podstaw leży teoria, że matka ma prawo udzielać rad, bo jest mamą. I ten tytuł w zupełności jej wystarczy.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W moim życiu roiło się od mamusizmów. Już we wczesnym dzieciństwie cała nasza czwórka miała bolesną świadomość, że mama zna nieprzebrane mnóstwo ludzi ciężko pokaranych przez los. Ci nieszczęśni</w:t>
      </w:r>
      <w:r>
        <w:rPr>
          <w:rFonts w:ascii="Arial" w:hAnsi="Arial" w:cs="Arial"/>
          <w:lang w:val="pl-PL"/>
        </w:rPr>
        <w:t>cy dali pożywkę lwiej części ma</w:t>
      </w:r>
      <w:r w:rsidRPr="00B13DE8">
        <w:rPr>
          <w:rFonts w:ascii="Arial" w:hAnsi="Arial" w:cs="Arial"/>
          <w:lang w:val="pl-PL"/>
        </w:rPr>
        <w:t>musizmów związanych z tragediami typu „sami sobie winni”.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Kiędy bujaliśmy się do tyłu na krześle, mama mówiła nam o znajomym, który robił to samo, skręcił sobie kark i potem był sparaliżowany do końca swojego bardzo krótkiego życia.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Kiedy rzucaliśmy ziarnko prażonej kukurydzy do góry i łapaliśmy je w usta, mama opowiadała nam o znajomym, który robił dokładnie to samo i udławił się na śmierć.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 xml:space="preserve">A kiedy moje siostry i ja zaśmiewałyśmy się do rozpuku, przyklejając języki do chłodziarki </w:t>
      </w:r>
      <w:r>
        <w:rPr>
          <w:rFonts w:ascii="Arial" w:hAnsi="Arial" w:cs="Arial"/>
          <w:lang w:val="pl-PL"/>
        </w:rPr>
        <w:t xml:space="preserve">          </w:t>
      </w:r>
      <w:r w:rsidRPr="00B13DE8">
        <w:rPr>
          <w:rFonts w:ascii="Arial" w:hAnsi="Arial" w:cs="Arial"/>
          <w:lang w:val="pl-PL"/>
        </w:rPr>
        <w:t>w supermarkecie, mama uraczyła nas upiorną opowieścią o człowieku, któremu w takiej sytuacji język przykleił się na amen, aż musieli przyjechać strażacy i obciąć mu go do połowy. Biedak do dziś sepleni.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 xml:space="preserve">Nawet teraz dostaję gęsiej skórki na wspomnienie, jak to moja mama, stojąc w kolejce do kasy, naśladuje tamtego nieboraka proszącego o coś miękkiego do jedzenia </w:t>
      </w:r>
      <w:r>
        <w:rPr>
          <w:rFonts w:ascii="Arial" w:hAnsi="Arial" w:cs="Arial"/>
          <w:lang w:val="pl-PL"/>
        </w:rPr>
        <w:t>-</w:t>
      </w:r>
      <w:r w:rsidRPr="00B13DE8">
        <w:rPr>
          <w:rFonts w:ascii="Arial" w:hAnsi="Arial" w:cs="Arial"/>
          <w:lang w:val="pl-PL"/>
        </w:rPr>
        <w:t xml:space="preserve"> „sieby łatwo było ziuć”.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 xml:space="preserve">Kiedy dorastaliśmy, sypnęły się randkowe mamusizmy, które miały na celu skazać nas </w:t>
      </w:r>
      <w:r>
        <w:rPr>
          <w:rFonts w:ascii="Arial" w:hAnsi="Arial" w:cs="Arial"/>
          <w:lang w:val="pl-PL"/>
        </w:rPr>
        <w:t xml:space="preserve">              </w:t>
      </w:r>
      <w:r w:rsidRPr="00B13DE8">
        <w:rPr>
          <w:rFonts w:ascii="Arial" w:hAnsi="Arial" w:cs="Arial"/>
          <w:lang w:val="pl-PL"/>
        </w:rPr>
        <w:t>w sobotnie wieczory na wieczne porządkowanie skarpetek.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Najpierw spadały na nas mamusizmy dotyczące przykazań dla dam. Dama nie żuje gumy. Dama nie gwiżdże. Dama pamięta, że</w:t>
      </w:r>
      <w:r>
        <w:rPr>
          <w:rFonts w:ascii="Arial" w:hAnsi="Arial" w:cs="Arial"/>
          <w:lang w:val="pl-PL"/>
        </w:rPr>
        <w:t>by siadając, trzymać kolanka ra</w:t>
      </w:r>
      <w:r w:rsidRPr="00B13DE8">
        <w:rPr>
          <w:rFonts w:ascii="Arial" w:hAnsi="Arial" w:cs="Arial"/>
          <w:lang w:val="pl-PL"/>
        </w:rPr>
        <w:t>zem.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Potem następowała cala lista mamusizmów z rodzaju „komu nie można ufać”. Włosi was oszukają. Tak samo Francuzi, Chińczycy, Anglicy, Irlandczycy i przedstawiciele 93 innych narodowości, uczęszczający do Liceum Ogólnokształcącego Cleveland Heights.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lastRenderedPageBreak/>
        <w:t>Zanim mama doszła do końca listy, my, jej córki, byłyśmy przekonane, że bez obaw można umówić się na randkę tylko z naszym malutkim braciszkiem.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Brat też się zresztą nie uchronił przed randkowymi mamusizmami.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B13DE8">
        <w:rPr>
          <w:rFonts w:ascii="Arial" w:hAnsi="Arial" w:cs="Arial"/>
          <w:lang w:val="pl-PL"/>
        </w:rPr>
        <w:t>Traktuj tę dziewczynę tak jak własne siostry - przykazywała mu mama. Widocznie wyleciało jej z głowy, że kiedyś us</w:t>
      </w:r>
      <w:r>
        <w:rPr>
          <w:rFonts w:ascii="Arial" w:hAnsi="Arial" w:cs="Arial"/>
          <w:lang w:val="pl-PL"/>
        </w:rPr>
        <w:t xml:space="preserve">iłował nam zatkać wazeliną nosy </w:t>
      </w:r>
      <w:r w:rsidRPr="00B13DE8">
        <w:rPr>
          <w:rFonts w:ascii="Arial" w:hAnsi="Arial" w:cs="Arial"/>
          <w:lang w:val="pl-PL"/>
        </w:rPr>
        <w:t>podczas snu i przezywał nas „Szczurzyca” i „Psia morda”.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Sądziłam, że kiedy będę miała własne dzieci, mama wreszcie złoży broń. Ale gdzie tam! Ostatnio pociągnęła mnie za mocno wycięty dekolt i powiedziała: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B13DE8">
        <w:rPr>
          <w:rFonts w:ascii="Arial" w:hAnsi="Arial" w:cs="Arial"/>
          <w:lang w:val="pl-PL"/>
        </w:rPr>
        <w:t>Nie reklamuje się tego, co nie jest na sprzedaż.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Wreszcie do mnie dotarło - prawo do mamusizmów nie podlega przedawnieniu. Uśmiechnęłam się więc i odparłam: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B13DE8">
        <w:rPr>
          <w:rFonts w:ascii="Arial" w:hAnsi="Arial" w:cs="Arial"/>
          <w:lang w:val="pl-PL"/>
        </w:rPr>
        <w:t>W porządku, mamuś. Dzięki za przypomnienie.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Uważam, że jestem to jej winna. Poza tym w ostatnich latach znacznie lepiej ją rozumiem.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Na przykład nie dalej jak wczoraj moja córka zaczęła się kiwać na krześle.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B13DE8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B13DE8">
        <w:rPr>
          <w:rFonts w:ascii="Arial" w:hAnsi="Arial" w:cs="Arial"/>
          <w:lang w:val="pl-PL"/>
        </w:rPr>
        <w:t xml:space="preserve">Słuchaj no, młoda damo - powiedziałam głosem zarezerwowanym dla opowieści </w:t>
      </w:r>
      <w:r>
        <w:rPr>
          <w:rFonts w:ascii="Arial" w:hAnsi="Arial" w:cs="Arial"/>
          <w:lang w:val="pl-PL"/>
        </w:rPr>
        <w:t xml:space="preserve">                          </w:t>
      </w:r>
      <w:r w:rsidRPr="00B13DE8">
        <w:rPr>
          <w:rFonts w:ascii="Arial" w:hAnsi="Arial" w:cs="Arial"/>
          <w:lang w:val="pl-PL"/>
        </w:rPr>
        <w:t>z dreszczykiem. - Twoja babcia znała pewnego człowieka...</w:t>
      </w:r>
    </w:p>
    <w:p w:rsidR="00B13DE8" w:rsidRDefault="00B13DE8" w:rsidP="00B13DE8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13DE8" w:rsidRDefault="00B13DE8" w:rsidP="00B13DE8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13DE8" w:rsidRPr="00B13DE8" w:rsidRDefault="00B13DE8" w:rsidP="00B13DE8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B13DE8">
        <w:rPr>
          <w:rFonts w:ascii="Arial" w:hAnsi="Arial" w:cs="Arial"/>
          <w:i/>
          <w:sz w:val="20"/>
          <w:szCs w:val="20"/>
          <w:lang w:val="pl-PL"/>
        </w:rPr>
        <w:t>Felieton Connie Schultz Mamusizmy, tłumaczenie: Anna Koiyszko, „Reader’s Digest.</w:t>
      </w:r>
      <w:r w:rsidRPr="00B13DE8">
        <w:rPr>
          <w:rFonts w:ascii="Arial" w:hAnsi="Arial" w:cs="Arial"/>
          <w:sz w:val="20"/>
          <w:szCs w:val="20"/>
          <w:lang w:val="pl-PL"/>
        </w:rPr>
        <w:t xml:space="preserve"> </w:t>
      </w:r>
      <w:r w:rsidRPr="00B13DE8">
        <w:rPr>
          <w:rFonts w:ascii="Arial" w:hAnsi="Arial" w:cs="Arial"/>
          <w:i/>
          <w:sz w:val="20"/>
          <w:szCs w:val="20"/>
          <w:lang w:val="pl-PL"/>
        </w:rPr>
        <w:t>Przegląd”, styczeń 1998</w:t>
      </w:r>
    </w:p>
    <w:sectPr w:rsidR="00B13DE8" w:rsidRPr="00B1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8"/>
    <w:rsid w:val="00490D02"/>
    <w:rsid w:val="00853199"/>
    <w:rsid w:val="00B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F4DB"/>
  <w15:chartTrackingRefBased/>
  <w15:docId w15:val="{9CB58EB7-AE8D-44A6-8EC8-7937E54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2</cp:revision>
  <dcterms:created xsi:type="dcterms:W3CDTF">2021-02-16T09:10:00Z</dcterms:created>
  <dcterms:modified xsi:type="dcterms:W3CDTF">2021-02-16T09:20:00Z</dcterms:modified>
</cp:coreProperties>
</file>